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6" w:rsidRDefault="00EA6DB5">
      <w:r w:rsidRPr="00EA6DB5">
        <w:drawing>
          <wp:inline distT="0" distB="0" distL="0" distR="0">
            <wp:extent cx="5731510" cy="210523"/>
            <wp:effectExtent l="19050" t="0" r="2540" b="0"/>
            <wp:docPr id="1" name="Picture 8" descr="healthcurricul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curriculu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B5" w:rsidRDefault="00EA6DB5" w:rsidP="00EA6D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en-AU"/>
        </w:rPr>
      </w:pPr>
    </w:p>
    <w:p w:rsidR="00EA6DB5" w:rsidRDefault="00EA6DB5" w:rsidP="00EA6D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n-AU"/>
        </w:rPr>
      </w:pPr>
      <w:r>
        <w:rPr>
          <w:rFonts w:ascii="Georgia" w:eastAsia="Times New Roman" w:hAnsi="Georgia" w:cs="Times New Roman"/>
          <w:lang w:eastAsia="en-AU"/>
        </w:rPr>
        <w:t xml:space="preserve">This Health Curriculum has been specifically designed to incorporate the key principles underlying the Principles of Learning and Teaching (PoLT). </w:t>
      </w:r>
    </w:p>
    <w:p w:rsidR="00EA6DB5" w:rsidRDefault="00EA6DB5" w:rsidP="00EA6D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 xml:space="preserve">The </w:t>
      </w:r>
      <w:r>
        <w:rPr>
          <w:rFonts w:ascii="Georgia" w:eastAsia="Times New Roman" w:hAnsi="Georgia" w:cs="Times New Roman"/>
          <w:lang w:eastAsia="en-AU"/>
        </w:rPr>
        <w:t xml:space="preserve">PoLT </w:t>
      </w:r>
      <w:r w:rsidRPr="00EA6DB5">
        <w:rPr>
          <w:rFonts w:ascii="Georgia" w:eastAsia="Times New Roman" w:hAnsi="Georgia" w:cs="Times New Roman"/>
          <w:lang w:eastAsia="en-AU"/>
        </w:rPr>
        <w:t>initiative is a component of the Blueprint for Victorian Government Schools, Flagship Strategy 1: Student Learning. The principles aim to capture the essence of effective learning and teaching and provide a basis for teachers to review and develop their te</w:t>
      </w:r>
      <w:r>
        <w:rPr>
          <w:rFonts w:ascii="Georgia" w:eastAsia="Times New Roman" w:hAnsi="Georgia" w:cs="Times New Roman"/>
          <w:lang w:eastAsia="en-AU"/>
        </w:rPr>
        <w:t>aching practices</w:t>
      </w:r>
      <w:r w:rsidRPr="00EA6DB5">
        <w:rPr>
          <w:rFonts w:ascii="Georgia" w:eastAsia="Times New Roman" w:hAnsi="Georgia" w:cs="Times New Roman"/>
          <w:lang w:eastAsia="en-AU"/>
        </w:rPr>
        <w:t>.</w:t>
      </w:r>
      <w:r>
        <w:rPr>
          <w:rFonts w:ascii="Georgia" w:eastAsia="Times New Roman" w:hAnsi="Georgia" w:cs="Times New Roman"/>
          <w:lang w:eastAsia="en-AU"/>
        </w:rPr>
        <w:t xml:space="preserve"> The Principles of Learning and Teaching states that students learn best when:</w:t>
      </w:r>
    </w:p>
    <w:p w:rsidR="00EA6DB5" w:rsidRPr="00EA6DB5" w:rsidRDefault="00EA6DB5" w:rsidP="00EA6DB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right="240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 xml:space="preserve"> The learning environment is supportive and productive </w:t>
      </w:r>
    </w:p>
    <w:p w:rsidR="00EA6DB5" w:rsidRPr="00EA6DB5" w:rsidRDefault="00EA6DB5" w:rsidP="00EA6DB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624" w:right="432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 xml:space="preserve">The learning environment promotes independence, interdependence and self-motivation </w:t>
      </w:r>
    </w:p>
    <w:p w:rsidR="00EA6DB5" w:rsidRPr="00EA6DB5" w:rsidRDefault="00EA6DB5" w:rsidP="00EA6DB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624" w:right="432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 xml:space="preserve">Students’ needs, backgrounds, perspectives and interests are reflected in the learning program </w:t>
      </w:r>
    </w:p>
    <w:p w:rsidR="00EA6DB5" w:rsidRPr="00EA6DB5" w:rsidRDefault="00EA6DB5" w:rsidP="00EA6DB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624" w:right="432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 xml:space="preserve">Students are challenged and supported to develop deep levels of thinking and application </w:t>
      </w:r>
    </w:p>
    <w:p w:rsidR="00EA6DB5" w:rsidRPr="00EA6DB5" w:rsidRDefault="00EA6DB5" w:rsidP="00EA6DB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624" w:right="432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 xml:space="preserve">Assessment practices are an integral part of teaching and learning </w:t>
      </w:r>
    </w:p>
    <w:p w:rsidR="00EA6DB5" w:rsidRPr="00EA6DB5" w:rsidRDefault="00EA6DB5" w:rsidP="00EA6DB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624" w:right="432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 xml:space="preserve">Learning connects strongly with communities and practice beyond the classroom </w:t>
      </w:r>
    </w:p>
    <w:p w:rsidR="00A127FF" w:rsidRDefault="00A127FF" w:rsidP="00EA6D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n-AU"/>
        </w:rPr>
      </w:pPr>
    </w:p>
    <w:p w:rsidR="00EA6DB5" w:rsidRPr="00EA6DB5" w:rsidRDefault="00EA6DB5" w:rsidP="00EA6D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>The Principles of Learning and Teaching P-12 initiative aims to:</w:t>
      </w:r>
    </w:p>
    <w:p w:rsidR="00EA6DB5" w:rsidRPr="00EA6DB5" w:rsidRDefault="00EA6DB5" w:rsidP="00EA6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>Build consistent, comprehensive and improved pedagogical approaches within and across schools, while still allowing flexibility, innovation and local decision making at the school level</w:t>
      </w:r>
    </w:p>
    <w:p w:rsidR="00EA6DB5" w:rsidRPr="00EA6DB5" w:rsidRDefault="00EA6DB5" w:rsidP="00EA6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>Focus teaching to meet the diverse needs of students</w:t>
      </w:r>
    </w:p>
    <w:p w:rsidR="00EA6DB5" w:rsidRPr="00EA6DB5" w:rsidRDefault="00EA6DB5" w:rsidP="00EA6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n-AU"/>
        </w:rPr>
      </w:pPr>
      <w:r w:rsidRPr="00EA6DB5">
        <w:rPr>
          <w:rFonts w:ascii="Georgia" w:eastAsia="Times New Roman" w:hAnsi="Georgia" w:cs="Times New Roman"/>
          <w:lang w:eastAsia="en-AU"/>
        </w:rPr>
        <w:t>Strengthen learning communities within and beyond the school</w:t>
      </w:r>
    </w:p>
    <w:p w:rsidR="00EA6DB5" w:rsidRPr="00EA6DB5" w:rsidRDefault="00A127FF" w:rsidP="00EA6DB5">
      <w:pPr>
        <w:spacing w:before="100" w:beforeAutospacing="1" w:after="360" w:line="360" w:lineRule="atLeast"/>
        <w:rPr>
          <w:rFonts w:ascii="Georgia" w:eastAsia="Times New Roman" w:hAnsi="Georgia" w:cs="Times New Roman"/>
          <w:lang w:eastAsia="en-AU"/>
        </w:rPr>
      </w:pPr>
      <w:r>
        <w:rPr>
          <w:rFonts w:ascii="Georgia" w:hAnsi="Georgia"/>
        </w:rPr>
        <w:t xml:space="preserve">Each phase of Health Curriculum has incorporated </w:t>
      </w:r>
      <w:r w:rsidR="00EA6DB5" w:rsidRPr="00EA6DB5">
        <w:rPr>
          <w:rFonts w:ascii="Georgia" w:hAnsi="Georgia"/>
        </w:rPr>
        <w:t>PoLT as a model for pla</w:t>
      </w:r>
      <w:r>
        <w:rPr>
          <w:rFonts w:ascii="Georgia" w:hAnsi="Georgia"/>
        </w:rPr>
        <w:t>nning</w:t>
      </w:r>
      <w:r w:rsidR="00EA6DB5" w:rsidRPr="00EA6DB5">
        <w:rPr>
          <w:rFonts w:ascii="Georgia" w:hAnsi="Georgia"/>
        </w:rPr>
        <w:t xml:space="preserve"> to cater for the needs of a variety of classrooms (resources, students and teachers). Each stage of the unit provides a range of activities that could be used to enhance the learning opportunities, challenge or extend students and provide a range of pathways to suit the needs of individual learners.</w:t>
      </w:r>
    </w:p>
    <w:p w:rsidR="00EA6DB5" w:rsidRDefault="00EA6DB5" w:rsidP="00EA6DB5">
      <w:pPr>
        <w:spacing w:before="100" w:beforeAutospacing="1" w:after="360" w:line="360" w:lineRule="atLeast"/>
        <w:rPr>
          <w:rFonts w:ascii="Lucida Grande" w:eastAsia="Times New Roman" w:hAnsi="Lucida Grande" w:cs="Times New Roman"/>
          <w:sz w:val="16"/>
          <w:szCs w:val="16"/>
          <w:lang w:eastAsia="en-AU"/>
        </w:rPr>
      </w:pPr>
    </w:p>
    <w:p w:rsidR="00EA6DB5" w:rsidRPr="00EA6DB5" w:rsidRDefault="00EA6DB5" w:rsidP="00EA6DB5">
      <w:pPr>
        <w:spacing w:line="360" w:lineRule="auto"/>
        <w:rPr>
          <w:rFonts w:ascii="Georgia" w:hAnsi="Georgia"/>
        </w:rPr>
      </w:pPr>
    </w:p>
    <w:sectPr w:rsidR="00EA6DB5" w:rsidRPr="00EA6DB5" w:rsidSect="001B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D5D"/>
    <w:multiLevelType w:val="multilevel"/>
    <w:tmpl w:val="E9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01208"/>
    <w:multiLevelType w:val="multilevel"/>
    <w:tmpl w:val="CFA4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64A83"/>
    <w:multiLevelType w:val="multilevel"/>
    <w:tmpl w:val="8678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A13DD"/>
    <w:multiLevelType w:val="multilevel"/>
    <w:tmpl w:val="328EC4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6DB5"/>
    <w:rsid w:val="001B7CE6"/>
    <w:rsid w:val="00A127FF"/>
    <w:rsid w:val="00C76D54"/>
    <w:rsid w:val="00E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6"/>
  </w:style>
  <w:style w:type="paragraph" w:styleId="Heading2">
    <w:name w:val="heading 2"/>
    <w:basedOn w:val="Normal"/>
    <w:link w:val="Heading2Char"/>
    <w:uiPriority w:val="9"/>
    <w:qFormat/>
    <w:rsid w:val="00EA6DB5"/>
    <w:pPr>
      <w:spacing w:before="100" w:beforeAutospacing="1" w:after="225" w:line="225" w:lineRule="atLeast"/>
      <w:outlineLvl w:val="1"/>
    </w:pPr>
    <w:rPr>
      <w:rFonts w:ascii="Arial" w:eastAsia="Times New Roman" w:hAnsi="Arial" w:cs="Arial"/>
      <w:b/>
      <w:bCs/>
      <w:sz w:val="25"/>
      <w:szCs w:val="2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A6DB5"/>
    <w:rPr>
      <w:rFonts w:ascii="Arial" w:eastAsia="Times New Roman" w:hAnsi="Arial" w:cs="Arial"/>
      <w:b/>
      <w:bCs/>
      <w:sz w:val="25"/>
      <w:szCs w:val="25"/>
      <w:lang w:eastAsia="en-AU"/>
    </w:rPr>
  </w:style>
  <w:style w:type="character" w:styleId="Strong">
    <w:name w:val="Strong"/>
    <w:basedOn w:val="DefaultParagraphFont"/>
    <w:uiPriority w:val="22"/>
    <w:qFormat/>
    <w:rsid w:val="00EA6D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DB5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A6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899">
                      <w:marLeft w:val="0"/>
                      <w:marRight w:val="0"/>
                      <w:marTop w:val="113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72587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555555"/>
        <w:bottom w:val="single" w:sz="4" w:space="0" w:color="555555"/>
        <w:right w:val="single" w:sz="4" w:space="0" w:color="555555"/>
      </w:divBdr>
      <w:divsChild>
        <w:div w:id="1087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307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4" w:space="6" w:color="EEEEEE"/>
                    <w:bottom w:val="single" w:sz="4" w:space="18" w:color="CCCCCC"/>
                    <w:right w:val="single" w:sz="4" w:space="6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Harmony</cp:lastModifiedBy>
  <cp:revision>2</cp:revision>
  <dcterms:created xsi:type="dcterms:W3CDTF">2012-06-16T00:29:00Z</dcterms:created>
  <dcterms:modified xsi:type="dcterms:W3CDTF">2012-06-16T00:43:00Z</dcterms:modified>
</cp:coreProperties>
</file>